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0" w:lineRule="exact"/>
        <w:rPr>
          <w:rFonts w:hint="default"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</w:p>
    <w:p>
      <w:pPr>
        <w:spacing w:line="610" w:lineRule="exact"/>
        <w:jc w:val="center"/>
        <w:rPr>
          <w:rFonts w:hint="default" w:ascii="方正小标宋简体" w:eastAsia="方正小标宋简体"/>
          <w:sz w:val="44"/>
        </w:rPr>
      </w:pPr>
      <w:bookmarkStart w:id="0" w:name="_GoBack"/>
      <w:r>
        <w:rPr>
          <w:rFonts w:hint="eastAsia" w:ascii="方正小标宋简体" w:eastAsia="方正小标宋简体"/>
          <w:sz w:val="44"/>
        </w:rPr>
        <w:t>台州市委办公开选聘工作人员报名表</w:t>
      </w:r>
    </w:p>
    <w:bookmarkEnd w:id="0"/>
    <w:p>
      <w:pPr>
        <w:spacing w:line="610" w:lineRule="exact"/>
        <w:jc w:val="center"/>
        <w:rPr>
          <w:rFonts w:hint="default" w:ascii="方正小标宋简体" w:eastAsia="方正小标宋简体"/>
          <w:sz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920"/>
        <w:gridCol w:w="204"/>
        <w:gridCol w:w="996"/>
        <w:gridCol w:w="216"/>
        <w:gridCol w:w="970"/>
        <w:gridCol w:w="14"/>
        <w:gridCol w:w="1200"/>
        <w:gridCol w:w="282"/>
        <w:gridCol w:w="1064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 岁）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 员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份</w:t>
            </w:r>
          </w:p>
        </w:tc>
        <w:tc>
          <w:tcPr>
            <w:tcW w:w="33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7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1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1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1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1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1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1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年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1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61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701" w:right="1701" w:bottom="1701" w:left="170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27C8148C"/>
    <w:rsid w:val="27C8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2023-04-14T03:13:00Z</dcterms:created>
  <dc:creator>阿鱼</dc:creator>
  <cp:lastModifiedBy>阿鱼</cp:lastModifiedBy>
  <dcterms:modified xsi:type="dcterms:W3CDTF">2023-04-14T03:14:06Z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31ABA1B5032A440DB867CF27ECD62D97_11</vt:lpwstr>
  </property>
</Properties>
</file>